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1E9D6" w14:textId="13307231" w:rsidR="00071A2E" w:rsidRPr="000A1248" w:rsidRDefault="000A1248" w:rsidP="000A1248">
      <w:pPr>
        <w:jc w:val="center"/>
        <w:rPr>
          <w:sz w:val="44"/>
          <w:szCs w:val="44"/>
          <w:highlight w:val="white"/>
        </w:rPr>
      </w:pPr>
      <w:proofErr w:type="spellStart"/>
      <w:r w:rsidRPr="000A1248">
        <w:rPr>
          <w:rFonts w:eastAsiaTheme="majorEastAsia" w:cstheme="majorBidi"/>
          <w:b/>
          <w:bCs/>
          <w:color w:val="F03741"/>
          <w:spacing w:val="5"/>
          <w:kern w:val="28"/>
          <w:sz w:val="44"/>
          <w:szCs w:val="44"/>
        </w:rPr>
        <w:t>Outline</w:t>
      </w:r>
      <w:proofErr w:type="spellEnd"/>
      <w:r w:rsidRPr="000A1248">
        <w:rPr>
          <w:rFonts w:eastAsiaTheme="majorEastAsia" w:cstheme="majorBidi"/>
          <w:b/>
          <w:bCs/>
          <w:color w:val="F03741"/>
          <w:spacing w:val="5"/>
          <w:kern w:val="28"/>
          <w:sz w:val="44"/>
          <w:szCs w:val="44"/>
        </w:rPr>
        <w:t xml:space="preserve"> </w:t>
      </w:r>
      <w:proofErr w:type="spellStart"/>
      <w:r w:rsidRPr="000A1248">
        <w:rPr>
          <w:rFonts w:eastAsiaTheme="majorEastAsia" w:cstheme="majorBidi"/>
          <w:b/>
          <w:bCs/>
          <w:color w:val="F03741"/>
          <w:spacing w:val="5"/>
          <w:kern w:val="28"/>
          <w:sz w:val="44"/>
          <w:szCs w:val="44"/>
        </w:rPr>
        <w:t>of</w:t>
      </w:r>
      <w:proofErr w:type="spellEnd"/>
      <w:r w:rsidRPr="000A1248">
        <w:rPr>
          <w:rFonts w:eastAsiaTheme="majorEastAsia" w:cstheme="majorBidi"/>
          <w:b/>
          <w:bCs/>
          <w:color w:val="F03741"/>
          <w:spacing w:val="5"/>
          <w:kern w:val="28"/>
          <w:sz w:val="44"/>
          <w:szCs w:val="44"/>
        </w:rPr>
        <w:t xml:space="preserve"> </w:t>
      </w:r>
      <w:proofErr w:type="spellStart"/>
      <w:r w:rsidRPr="000A1248">
        <w:rPr>
          <w:rFonts w:eastAsiaTheme="majorEastAsia" w:cstheme="majorBidi"/>
          <w:b/>
          <w:bCs/>
          <w:color w:val="F03741"/>
          <w:spacing w:val="5"/>
          <w:kern w:val="28"/>
          <w:sz w:val="44"/>
          <w:szCs w:val="44"/>
        </w:rPr>
        <w:t>the</w:t>
      </w:r>
      <w:proofErr w:type="spellEnd"/>
      <w:r w:rsidRPr="000A1248">
        <w:rPr>
          <w:rFonts w:eastAsiaTheme="majorEastAsia" w:cstheme="majorBidi"/>
          <w:b/>
          <w:bCs/>
          <w:color w:val="F03741"/>
          <w:spacing w:val="5"/>
          <w:kern w:val="28"/>
          <w:sz w:val="44"/>
          <w:szCs w:val="44"/>
        </w:rPr>
        <w:t xml:space="preserve"> </w:t>
      </w:r>
      <w:proofErr w:type="spellStart"/>
      <w:r w:rsidRPr="000A1248">
        <w:rPr>
          <w:rFonts w:eastAsiaTheme="majorEastAsia" w:cstheme="majorBidi"/>
          <w:b/>
          <w:bCs/>
          <w:color w:val="F03741"/>
          <w:spacing w:val="5"/>
          <w:kern w:val="28"/>
          <w:sz w:val="44"/>
          <w:szCs w:val="44"/>
        </w:rPr>
        <w:t>Obligatory</w:t>
      </w:r>
      <w:proofErr w:type="spellEnd"/>
      <w:r w:rsidRPr="000A1248">
        <w:rPr>
          <w:rFonts w:eastAsiaTheme="majorEastAsia" w:cstheme="majorBidi"/>
          <w:b/>
          <w:bCs/>
          <w:color w:val="F03741"/>
          <w:spacing w:val="5"/>
          <w:kern w:val="28"/>
          <w:sz w:val="44"/>
          <w:szCs w:val="44"/>
        </w:rPr>
        <w:t xml:space="preserve"> </w:t>
      </w:r>
      <w:proofErr w:type="spellStart"/>
      <w:r w:rsidRPr="000A1248">
        <w:rPr>
          <w:rFonts w:eastAsiaTheme="majorEastAsia" w:cstheme="majorBidi"/>
          <w:b/>
          <w:bCs/>
          <w:color w:val="F03741"/>
          <w:spacing w:val="5"/>
          <w:kern w:val="28"/>
          <w:sz w:val="44"/>
          <w:szCs w:val="44"/>
        </w:rPr>
        <w:t>Annex</w:t>
      </w:r>
      <w:proofErr w:type="spellEnd"/>
      <w:r w:rsidRPr="000A1248">
        <w:rPr>
          <w:rFonts w:eastAsiaTheme="majorEastAsia" w:cstheme="majorBidi"/>
          <w:b/>
          <w:bCs/>
          <w:color w:val="F03741"/>
          <w:spacing w:val="5"/>
          <w:kern w:val="28"/>
          <w:sz w:val="44"/>
          <w:szCs w:val="44"/>
        </w:rPr>
        <w:t xml:space="preserve"> to </w:t>
      </w:r>
      <w:proofErr w:type="spellStart"/>
      <w:r w:rsidRPr="000A1248">
        <w:rPr>
          <w:rFonts w:eastAsiaTheme="majorEastAsia" w:cstheme="majorBidi"/>
          <w:b/>
          <w:bCs/>
          <w:color w:val="F03741"/>
          <w:spacing w:val="5"/>
          <w:kern w:val="28"/>
          <w:sz w:val="44"/>
          <w:szCs w:val="44"/>
        </w:rPr>
        <w:t>the</w:t>
      </w:r>
      <w:proofErr w:type="spellEnd"/>
      <w:r w:rsidRPr="000A1248">
        <w:rPr>
          <w:rFonts w:eastAsiaTheme="majorEastAsia" w:cstheme="majorBidi"/>
          <w:b/>
          <w:bCs/>
          <w:color w:val="F03741"/>
          <w:spacing w:val="5"/>
          <w:kern w:val="28"/>
          <w:sz w:val="44"/>
          <w:szCs w:val="44"/>
        </w:rPr>
        <w:t xml:space="preserve"> </w:t>
      </w:r>
      <w:proofErr w:type="spellStart"/>
      <w:r w:rsidRPr="000A1248">
        <w:rPr>
          <w:rFonts w:eastAsiaTheme="majorEastAsia" w:cstheme="majorBidi"/>
          <w:b/>
          <w:bCs/>
          <w:color w:val="F03741"/>
          <w:spacing w:val="5"/>
          <w:kern w:val="28"/>
          <w:sz w:val="44"/>
          <w:szCs w:val="44"/>
        </w:rPr>
        <w:t>Strategic</w:t>
      </w:r>
      <w:proofErr w:type="spellEnd"/>
      <w:r w:rsidRPr="000A1248">
        <w:rPr>
          <w:rFonts w:eastAsiaTheme="majorEastAsia" w:cstheme="majorBidi"/>
          <w:b/>
          <w:bCs/>
          <w:color w:val="F03741"/>
          <w:spacing w:val="5"/>
          <w:kern w:val="28"/>
          <w:sz w:val="44"/>
          <w:szCs w:val="44"/>
        </w:rPr>
        <w:t xml:space="preserve"> </w:t>
      </w:r>
      <w:proofErr w:type="spellStart"/>
      <w:r w:rsidRPr="000A1248">
        <w:rPr>
          <w:rFonts w:eastAsiaTheme="majorEastAsia" w:cstheme="majorBidi"/>
          <w:b/>
          <w:bCs/>
          <w:color w:val="F03741"/>
          <w:spacing w:val="5"/>
          <w:kern w:val="28"/>
          <w:sz w:val="44"/>
          <w:szCs w:val="44"/>
        </w:rPr>
        <w:t>Research</w:t>
      </w:r>
      <w:proofErr w:type="spellEnd"/>
      <w:r w:rsidRPr="000A1248">
        <w:rPr>
          <w:rFonts w:eastAsiaTheme="majorEastAsia" w:cstheme="majorBidi"/>
          <w:b/>
          <w:bCs/>
          <w:color w:val="F03741"/>
          <w:spacing w:val="5"/>
          <w:kern w:val="28"/>
          <w:sz w:val="44"/>
          <w:szCs w:val="44"/>
        </w:rPr>
        <w:t xml:space="preserve"> Agenda </w:t>
      </w:r>
      <w:proofErr w:type="spellStart"/>
      <w:r w:rsidRPr="000A1248">
        <w:rPr>
          <w:rFonts w:eastAsiaTheme="majorEastAsia" w:cstheme="majorBidi"/>
          <w:b/>
          <w:bCs/>
          <w:color w:val="F03741"/>
          <w:spacing w:val="5"/>
          <w:kern w:val="28"/>
          <w:sz w:val="44"/>
          <w:szCs w:val="44"/>
        </w:rPr>
        <w:t>of</w:t>
      </w:r>
      <w:proofErr w:type="spellEnd"/>
      <w:r w:rsidRPr="000A1248">
        <w:rPr>
          <w:rFonts w:eastAsiaTheme="majorEastAsia" w:cstheme="majorBidi"/>
          <w:b/>
          <w:bCs/>
          <w:color w:val="F03741"/>
          <w:spacing w:val="5"/>
          <w:kern w:val="28"/>
          <w:sz w:val="44"/>
          <w:szCs w:val="44"/>
        </w:rPr>
        <w:t xml:space="preserve"> </w:t>
      </w:r>
      <w:proofErr w:type="spellStart"/>
      <w:r w:rsidRPr="000A1248">
        <w:rPr>
          <w:rFonts w:eastAsiaTheme="majorEastAsia" w:cstheme="majorBidi"/>
          <w:b/>
          <w:bCs/>
          <w:color w:val="F03741"/>
          <w:spacing w:val="5"/>
          <w:kern w:val="28"/>
          <w:sz w:val="44"/>
          <w:szCs w:val="44"/>
        </w:rPr>
        <w:t>the</w:t>
      </w:r>
      <w:proofErr w:type="spellEnd"/>
      <w:r w:rsidRPr="000A1248">
        <w:rPr>
          <w:rFonts w:eastAsiaTheme="majorEastAsia" w:cstheme="majorBidi"/>
          <w:b/>
          <w:bCs/>
          <w:color w:val="F03741"/>
          <w:spacing w:val="5"/>
          <w:kern w:val="28"/>
          <w:sz w:val="44"/>
          <w:szCs w:val="44"/>
        </w:rPr>
        <w:t xml:space="preserve"> Centre</w:t>
      </w:r>
    </w:p>
    <w:p w14:paraId="0B302DF9" w14:textId="64552174" w:rsidR="00986079" w:rsidRPr="00986079" w:rsidRDefault="006F582C" w:rsidP="00986079">
      <w:pPr>
        <w:jc w:val="left"/>
        <w:rPr>
          <w:b/>
        </w:rPr>
      </w:pPr>
      <w:proofErr w:type="spellStart"/>
      <w:r w:rsidRPr="006F582C">
        <w:rPr>
          <w:b/>
        </w:rPr>
        <w:t>Annex</w:t>
      </w:r>
      <w:proofErr w:type="spellEnd"/>
      <w:r w:rsidRPr="006F582C">
        <w:rPr>
          <w:b/>
        </w:rPr>
        <w:t xml:space="preserve"> No. 5 - </w:t>
      </w:r>
      <w:proofErr w:type="spellStart"/>
      <w:r w:rsidRPr="006F582C">
        <w:rPr>
          <w:b/>
        </w:rPr>
        <w:t>Strategic</w:t>
      </w:r>
      <w:proofErr w:type="spellEnd"/>
      <w:r w:rsidRPr="006F582C">
        <w:rPr>
          <w:b/>
        </w:rPr>
        <w:t xml:space="preserve"> </w:t>
      </w:r>
      <w:proofErr w:type="spellStart"/>
      <w:r w:rsidRPr="006F582C">
        <w:rPr>
          <w:b/>
        </w:rPr>
        <w:t>outlook</w:t>
      </w:r>
      <w:proofErr w:type="spellEnd"/>
      <w:r w:rsidRPr="006F582C">
        <w:rPr>
          <w:b/>
        </w:rPr>
        <w:t xml:space="preserve"> and </w:t>
      </w:r>
      <w:proofErr w:type="spellStart"/>
      <w:r w:rsidRPr="006F582C">
        <w:rPr>
          <w:b/>
        </w:rPr>
        <w:t>prospects</w:t>
      </w:r>
      <w:proofErr w:type="spellEnd"/>
      <w:r w:rsidRPr="006F582C">
        <w:rPr>
          <w:b/>
        </w:rPr>
        <w:t xml:space="preserve"> in </w:t>
      </w:r>
      <w:proofErr w:type="spellStart"/>
      <w:r w:rsidRPr="006F582C">
        <w:rPr>
          <w:b/>
        </w:rPr>
        <w:t>the</w:t>
      </w:r>
      <w:proofErr w:type="spellEnd"/>
      <w:r w:rsidRPr="006F582C">
        <w:rPr>
          <w:b/>
        </w:rPr>
        <w:t xml:space="preserve"> </w:t>
      </w:r>
      <w:proofErr w:type="spellStart"/>
      <w:r w:rsidRPr="006F582C">
        <w:rPr>
          <w:b/>
        </w:rPr>
        <w:t>field</w:t>
      </w:r>
      <w:proofErr w:type="spellEnd"/>
      <w:r w:rsidRPr="006F582C">
        <w:rPr>
          <w:b/>
        </w:rPr>
        <w:t xml:space="preserve"> </w:t>
      </w:r>
      <w:r>
        <w:rPr>
          <w:b/>
        </w:rPr>
        <w:t xml:space="preserve">                                                     </w:t>
      </w:r>
      <w:proofErr w:type="spellStart"/>
      <w:r>
        <w:rPr>
          <w:rFonts w:cs="Calibri"/>
          <w:sz w:val="22"/>
          <w:szCs w:val="22"/>
        </w:rPr>
        <w:t>Ref</w:t>
      </w:r>
      <w:proofErr w:type="spellEnd"/>
      <w:r>
        <w:rPr>
          <w:rFonts w:cs="Calibri"/>
          <w:sz w:val="22"/>
          <w:szCs w:val="22"/>
        </w:rPr>
        <w:t>. No.</w:t>
      </w:r>
      <w:r w:rsidR="00986079" w:rsidRPr="00986079">
        <w:rPr>
          <w:rFonts w:cs="Calibri"/>
          <w:sz w:val="22"/>
          <w:szCs w:val="22"/>
        </w:rPr>
        <w:t xml:space="preserve"> </w:t>
      </w:r>
      <w:r w:rsidR="00986079" w:rsidRPr="00986079">
        <w:rPr>
          <w:rFonts w:cs="Calibri"/>
          <w:color w:val="000000"/>
          <w:sz w:val="22"/>
          <w:szCs w:val="22"/>
          <w:shd w:val="clear" w:color="auto" w:fill="FFFFFF"/>
        </w:rPr>
        <w:t>TACR/11-59/2021</w:t>
      </w:r>
    </w:p>
    <w:p w14:paraId="25CAACD2" w14:textId="77777777" w:rsidR="00986079" w:rsidRPr="00986079" w:rsidRDefault="00986079" w:rsidP="00986079">
      <w:pPr>
        <w:rPr>
          <w:highlight w:val="white"/>
        </w:rPr>
      </w:pPr>
    </w:p>
    <w:p w14:paraId="0D220C13" w14:textId="2A680738" w:rsidR="00552AA8" w:rsidRPr="001C299A" w:rsidRDefault="00FB525C" w:rsidP="009D3DB2">
      <w:pPr>
        <w:rPr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C80CA" wp14:editId="3949A63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080000" cy="0"/>
                <wp:effectExtent l="0" t="19050" r="44450" b="381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037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14243BA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8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" strokecolor="#f03741" strokeweight="4.5pt"/>
            </w:pict>
          </mc:Fallback>
        </mc:AlternateContent>
      </w:r>
    </w:p>
    <w:p w14:paraId="50C1791B" w14:textId="77777777" w:rsidR="000A1248" w:rsidRPr="007A35C4" w:rsidRDefault="000A1248" w:rsidP="000A1248">
      <w:pPr>
        <w:rPr>
          <w:highlight w:val="cyan"/>
        </w:rPr>
      </w:pPr>
      <w:r w:rsidRPr="005835CB">
        <w:rPr>
          <w:lang w:val="en-GB"/>
        </w:rPr>
        <w:t>An obligatory part (</w:t>
      </w:r>
      <w:r>
        <w:rPr>
          <w:lang w:val="en-GB"/>
        </w:rPr>
        <w:t>annex</w:t>
      </w:r>
      <w:r w:rsidRPr="005835CB">
        <w:rPr>
          <w:lang w:val="en-GB"/>
        </w:rPr>
        <w:t xml:space="preserve">) of the project proposal is a document </w:t>
      </w:r>
      <w:r>
        <w:rPr>
          <w:lang w:val="en-GB"/>
        </w:rPr>
        <w:t xml:space="preserve">of between </w:t>
      </w:r>
      <w:r w:rsidRPr="005835CB">
        <w:rPr>
          <w:lang w:val="en-GB"/>
        </w:rPr>
        <w:t>10</w:t>
      </w:r>
      <w:r>
        <w:rPr>
          <w:lang w:val="en-GB"/>
        </w:rPr>
        <w:t xml:space="preserve"> and </w:t>
      </w:r>
      <w:r w:rsidRPr="005835CB">
        <w:rPr>
          <w:lang w:val="en-GB"/>
        </w:rPr>
        <w:t xml:space="preserve">30 pages, in which the </w:t>
      </w:r>
      <w:proofErr w:type="spellStart"/>
      <w:r>
        <w:t>a</w:t>
      </w:r>
      <w:r w:rsidRPr="003C3201">
        <w:t>pplicant</w:t>
      </w:r>
      <w:r>
        <w:t>s</w:t>
      </w:r>
      <w:proofErr w:type="spellEnd"/>
      <w:r w:rsidRPr="005835CB">
        <w:rPr>
          <w:lang w:val="en-GB"/>
        </w:rPr>
        <w:t xml:space="preserve"> describe the current strategies and prospects of the EU and the Czech Republic</w:t>
      </w:r>
      <w:r>
        <w:rPr>
          <w:lang w:val="en-GB"/>
        </w:rPr>
        <w:t>,</w:t>
      </w:r>
      <w:r w:rsidRPr="005835CB">
        <w:rPr>
          <w:lang w:val="en-GB"/>
        </w:rPr>
        <w:t xml:space="preserve"> and </w:t>
      </w:r>
      <w:r>
        <w:rPr>
          <w:lang w:val="en-GB"/>
        </w:rPr>
        <w:t xml:space="preserve">how </w:t>
      </w:r>
      <w:r w:rsidRPr="005835CB">
        <w:rPr>
          <w:lang w:val="en-GB"/>
        </w:rPr>
        <w:t xml:space="preserve">the submitted project will contribute to their implementation. The </w:t>
      </w:r>
      <w:proofErr w:type="spellStart"/>
      <w:r>
        <w:t>a</w:t>
      </w:r>
      <w:r w:rsidRPr="003C3201">
        <w:t>pplicant</w:t>
      </w:r>
      <w:r>
        <w:t>s</w:t>
      </w:r>
      <w:proofErr w:type="spellEnd"/>
      <w:r w:rsidRPr="005835CB">
        <w:rPr>
          <w:lang w:val="en-GB"/>
        </w:rPr>
        <w:t xml:space="preserve"> will </w:t>
      </w:r>
      <w:r>
        <w:rPr>
          <w:lang w:val="en-GB"/>
        </w:rPr>
        <w:t xml:space="preserve">rely on their </w:t>
      </w:r>
      <w:r w:rsidRPr="005835CB">
        <w:rPr>
          <w:lang w:val="en-GB"/>
        </w:rPr>
        <w:t>knowledge of trends in their field (as is often stated</w:t>
      </w:r>
      <w:r>
        <w:rPr>
          <w:lang w:val="en-GB"/>
        </w:rPr>
        <w:t>,</w:t>
      </w:r>
      <w:r w:rsidRPr="005835CB">
        <w:rPr>
          <w:lang w:val="en-GB"/>
        </w:rPr>
        <w:t xml:space="preserve"> </w:t>
      </w:r>
      <w:r>
        <w:rPr>
          <w:lang w:val="en-GB"/>
        </w:rPr>
        <w:t>“</w:t>
      </w:r>
      <w:r w:rsidRPr="005835CB">
        <w:rPr>
          <w:lang w:val="en-GB"/>
        </w:rPr>
        <w:t xml:space="preserve">The researcher knows best </w:t>
      </w:r>
      <w:r>
        <w:rPr>
          <w:lang w:val="en-GB"/>
        </w:rPr>
        <w:t xml:space="preserve">about </w:t>
      </w:r>
      <w:r w:rsidRPr="005835CB">
        <w:rPr>
          <w:lang w:val="en-GB"/>
        </w:rPr>
        <w:t xml:space="preserve">what is happening in his </w:t>
      </w:r>
      <w:r>
        <w:rPr>
          <w:lang w:val="en-GB"/>
        </w:rPr>
        <w:t xml:space="preserve">or her </w:t>
      </w:r>
      <w:r w:rsidRPr="005835CB">
        <w:rPr>
          <w:lang w:val="en-GB"/>
        </w:rPr>
        <w:t>field</w:t>
      </w:r>
      <w:r>
        <w:rPr>
          <w:lang w:val="en-GB"/>
        </w:rPr>
        <w:t>”</w:t>
      </w:r>
      <w:r w:rsidRPr="005835CB">
        <w:rPr>
          <w:lang w:val="en-GB"/>
        </w:rPr>
        <w:t>)</w:t>
      </w:r>
      <w:r>
        <w:rPr>
          <w:lang w:val="en-GB"/>
        </w:rPr>
        <w:t>,</w:t>
      </w:r>
      <w:r w:rsidRPr="005835CB">
        <w:rPr>
          <w:lang w:val="en-GB"/>
        </w:rPr>
        <w:t xml:space="preserve"> and knowledge of strategic and normative documents of the EU and the Czech Republic. A specific description of the link to the Sustainable Development Goals (17 SDGs), the European </w:t>
      </w:r>
      <w:r>
        <w:rPr>
          <w:lang w:val="en-GB"/>
        </w:rPr>
        <w:t>“</w:t>
      </w:r>
      <w:r w:rsidRPr="005835CB">
        <w:rPr>
          <w:lang w:val="en-GB"/>
        </w:rPr>
        <w:t>Green Deal</w:t>
      </w:r>
      <w:r>
        <w:rPr>
          <w:lang w:val="en-GB"/>
        </w:rPr>
        <w:t>”</w:t>
      </w:r>
      <w:r w:rsidRPr="005835CB">
        <w:rPr>
          <w:lang w:val="en-GB"/>
        </w:rPr>
        <w:t xml:space="preserve">, whether and how the project relates to an area/initiative, </w:t>
      </w:r>
      <w:r>
        <w:rPr>
          <w:lang w:val="en-GB"/>
        </w:rPr>
        <w:t>e.g., in the area of the “Fit for 55” package, the EU’s digital agenda (e.g., the European data strategy</w:t>
      </w:r>
      <w:r w:rsidRPr="005835CB">
        <w:rPr>
          <w:lang w:val="en-GB"/>
        </w:rPr>
        <w:t xml:space="preserve">), </w:t>
      </w:r>
      <w:r>
        <w:rPr>
          <w:lang w:val="en-GB"/>
        </w:rPr>
        <w:t xml:space="preserve">and </w:t>
      </w:r>
      <w:r w:rsidRPr="005835CB">
        <w:rPr>
          <w:lang w:val="en-GB"/>
        </w:rPr>
        <w:t xml:space="preserve">economic, environmental, </w:t>
      </w:r>
      <w:r>
        <w:rPr>
          <w:lang w:val="en-GB"/>
        </w:rPr>
        <w:t xml:space="preserve">and </w:t>
      </w:r>
      <w:r w:rsidRPr="005835CB">
        <w:rPr>
          <w:lang w:val="en-GB"/>
        </w:rPr>
        <w:t>social strategies</w:t>
      </w:r>
      <w:r>
        <w:rPr>
          <w:lang w:val="en-GB"/>
        </w:rPr>
        <w:t>, will be most welcome</w:t>
      </w:r>
      <w:r w:rsidRPr="005835CB">
        <w:rPr>
          <w:lang w:val="en-GB"/>
        </w:rPr>
        <w:t>.</w:t>
      </w:r>
      <w:r>
        <w:rPr>
          <w:lang w:val="en-GB"/>
        </w:rPr>
        <w:t xml:space="preserve"> </w:t>
      </w:r>
      <w:proofErr w:type="spellStart"/>
      <w:r>
        <w:rPr>
          <w:rFonts w:cs="Calibri"/>
          <w:color w:val="000000"/>
        </w:rPr>
        <w:t>Possible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synergies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of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interdisciplinary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collaboration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will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be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described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with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an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emphasis</w:t>
      </w:r>
      <w:proofErr w:type="spellEnd"/>
      <w:r>
        <w:rPr>
          <w:rFonts w:cs="Calibri"/>
          <w:color w:val="000000"/>
        </w:rPr>
        <w:t xml:space="preserve"> on </w:t>
      </w:r>
      <w:proofErr w:type="spellStart"/>
      <w:r>
        <w:rPr>
          <w:rFonts w:cs="Calibri"/>
          <w:color w:val="000000"/>
        </w:rPr>
        <w:t>the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involvement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of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social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sciences</w:t>
      </w:r>
      <w:proofErr w:type="spellEnd"/>
      <w:r>
        <w:rPr>
          <w:rFonts w:cs="Calibri"/>
          <w:color w:val="000000"/>
        </w:rPr>
        <w:t xml:space="preserve">. </w:t>
      </w:r>
      <w:r>
        <w:rPr>
          <w:lang w:val="en-GB"/>
        </w:rPr>
        <w:t>W</w:t>
      </w:r>
      <w:r w:rsidRPr="005835CB">
        <w:rPr>
          <w:lang w:val="en-GB"/>
        </w:rPr>
        <w:t xml:space="preserve">hether and what the potential of the project </w:t>
      </w:r>
      <w:r>
        <w:rPr>
          <w:lang w:val="en-GB"/>
        </w:rPr>
        <w:t xml:space="preserve">will be </w:t>
      </w:r>
      <w:r w:rsidRPr="005835CB">
        <w:rPr>
          <w:lang w:val="en-GB"/>
        </w:rPr>
        <w:t xml:space="preserve">for further development in the given area, whether there </w:t>
      </w:r>
      <w:r>
        <w:rPr>
          <w:lang w:val="en-GB"/>
        </w:rPr>
        <w:t xml:space="preserve">are </w:t>
      </w:r>
      <w:r w:rsidRPr="005835CB">
        <w:rPr>
          <w:lang w:val="en-GB"/>
        </w:rPr>
        <w:t>sufficient research and application sphere</w:t>
      </w:r>
      <w:r>
        <w:rPr>
          <w:lang w:val="en-GB"/>
        </w:rPr>
        <w:t>s</w:t>
      </w:r>
      <w:r w:rsidRPr="005835CB">
        <w:rPr>
          <w:lang w:val="en-GB"/>
        </w:rPr>
        <w:t xml:space="preserve"> in the Czech Republic to address the given </w:t>
      </w:r>
      <w:r>
        <w:rPr>
          <w:lang w:val="en-GB"/>
        </w:rPr>
        <w:t>theme</w:t>
      </w:r>
      <w:r w:rsidRPr="005835CB">
        <w:rPr>
          <w:lang w:val="en-GB"/>
        </w:rPr>
        <w:t xml:space="preserve">/range of </w:t>
      </w:r>
      <w:r>
        <w:rPr>
          <w:lang w:val="en-GB"/>
        </w:rPr>
        <w:t>themes</w:t>
      </w:r>
      <w:r w:rsidRPr="005835CB">
        <w:rPr>
          <w:lang w:val="en-GB"/>
        </w:rPr>
        <w:t xml:space="preserve">, whether there is potential for involvement in transnational </w:t>
      </w:r>
      <w:r>
        <w:rPr>
          <w:lang w:val="en-GB"/>
        </w:rPr>
        <w:t>collaboration</w:t>
      </w:r>
      <w:r w:rsidRPr="005835CB">
        <w:rPr>
          <w:lang w:val="en-GB"/>
        </w:rPr>
        <w:t xml:space="preserve">, especially the EU Horizon Europe framework </w:t>
      </w:r>
      <w:r>
        <w:rPr>
          <w:lang w:val="en-GB"/>
        </w:rPr>
        <w:t>programme, should also be included</w:t>
      </w:r>
      <w:r w:rsidRPr="005835CB">
        <w:rPr>
          <w:lang w:val="en-GB"/>
        </w:rPr>
        <w:t xml:space="preserve">. </w:t>
      </w:r>
      <w:r>
        <w:rPr>
          <w:lang w:val="en-GB"/>
        </w:rPr>
        <w:t xml:space="preserve">The annex </w:t>
      </w:r>
      <w:r w:rsidRPr="005835CB">
        <w:rPr>
          <w:lang w:val="en-GB"/>
        </w:rPr>
        <w:t xml:space="preserve">will also include a description of </w:t>
      </w:r>
      <w:r>
        <w:rPr>
          <w:lang w:val="en-GB"/>
        </w:rPr>
        <w:t xml:space="preserve">the </w:t>
      </w:r>
      <w:r w:rsidRPr="005835CB">
        <w:rPr>
          <w:lang w:val="en-GB"/>
        </w:rPr>
        <w:t>material</w:t>
      </w:r>
      <w:r>
        <w:rPr>
          <w:lang w:val="en-GB"/>
        </w:rPr>
        <w:t xml:space="preserve">, </w:t>
      </w:r>
      <w:r w:rsidRPr="005835CB">
        <w:rPr>
          <w:lang w:val="en-GB"/>
        </w:rPr>
        <w:t>technical</w:t>
      </w:r>
      <w:r>
        <w:rPr>
          <w:lang w:val="en-GB"/>
        </w:rPr>
        <w:t xml:space="preserve">, and </w:t>
      </w:r>
      <w:r w:rsidRPr="005835CB">
        <w:rPr>
          <w:lang w:val="en-GB"/>
        </w:rPr>
        <w:t xml:space="preserve">personnel </w:t>
      </w:r>
      <w:r>
        <w:rPr>
          <w:lang w:val="en-GB"/>
        </w:rPr>
        <w:t xml:space="preserve">provisions for </w:t>
      </w:r>
      <w:r w:rsidRPr="005835CB">
        <w:rPr>
          <w:lang w:val="en-GB"/>
        </w:rPr>
        <w:t xml:space="preserve">this </w:t>
      </w:r>
      <w:r>
        <w:rPr>
          <w:lang w:val="en-GB"/>
        </w:rPr>
        <w:t>“</w:t>
      </w:r>
      <w:r w:rsidRPr="005835CB">
        <w:rPr>
          <w:lang w:val="en-GB"/>
        </w:rPr>
        <w:t>package</w:t>
      </w:r>
      <w:r>
        <w:rPr>
          <w:lang w:val="en-GB"/>
        </w:rPr>
        <w:t>”</w:t>
      </w:r>
      <w:r w:rsidRPr="005835CB">
        <w:rPr>
          <w:lang w:val="en-GB"/>
        </w:rPr>
        <w:t xml:space="preserve"> in the NC</w:t>
      </w:r>
      <w:r>
        <w:rPr>
          <w:lang w:val="en-GB"/>
        </w:rPr>
        <w:t>C</w:t>
      </w:r>
      <w:r w:rsidRPr="005835CB">
        <w:rPr>
          <w:lang w:val="en-GB"/>
        </w:rPr>
        <w:t xml:space="preserve"> project</w:t>
      </w:r>
      <w:r>
        <w:rPr>
          <w:lang w:val="en-GB"/>
        </w:rPr>
        <w:t>,</w:t>
      </w:r>
      <w:r w:rsidRPr="005835CB">
        <w:rPr>
          <w:lang w:val="en-GB"/>
        </w:rPr>
        <w:t xml:space="preserve"> and the method of evaluating the strategic agenda of the </w:t>
      </w:r>
      <w:r>
        <w:rPr>
          <w:lang w:val="en-GB"/>
        </w:rPr>
        <w:t>Centre</w:t>
      </w:r>
      <w:r w:rsidRPr="005835CB">
        <w:rPr>
          <w:lang w:val="en-GB"/>
        </w:rPr>
        <w:t>.</w:t>
      </w:r>
    </w:p>
    <w:p w14:paraId="3B50C8AC" w14:textId="77777777" w:rsidR="00776714" w:rsidRDefault="00776714" w:rsidP="005E212F"/>
    <w:p w14:paraId="448018D1" w14:textId="77777777" w:rsidR="000A1248" w:rsidRPr="00735130" w:rsidRDefault="000A1248" w:rsidP="000A1248">
      <w:pPr>
        <w:pStyle w:val="Odstavecseseznamem"/>
        <w:numPr>
          <w:ilvl w:val="0"/>
          <w:numId w:val="2"/>
        </w:numPr>
        <w:spacing w:before="0" w:after="160" w:line="259" w:lineRule="auto"/>
        <w:rPr>
          <w:b/>
          <w:lang w:val="en-GB"/>
        </w:rPr>
      </w:pPr>
      <w:r w:rsidRPr="00735130">
        <w:rPr>
          <w:b/>
          <w:lang w:val="en-GB"/>
        </w:rPr>
        <w:t xml:space="preserve">Vision or brief </w:t>
      </w:r>
      <w:r>
        <w:rPr>
          <w:b/>
          <w:lang w:val="en-GB"/>
        </w:rPr>
        <w:t xml:space="preserve">objective </w:t>
      </w:r>
      <w:bookmarkStart w:id="0" w:name="_GoBack"/>
      <w:bookmarkEnd w:id="0"/>
      <w:r w:rsidRPr="00735130">
        <w:rPr>
          <w:b/>
          <w:lang w:val="en-GB"/>
        </w:rPr>
        <w:t>of the project</w:t>
      </w:r>
    </w:p>
    <w:p w14:paraId="0144E724" w14:textId="77777777" w:rsidR="000A1248" w:rsidRPr="005835CB" w:rsidRDefault="000A1248" w:rsidP="000A1248">
      <w:pPr>
        <w:rPr>
          <w:lang w:val="en-GB"/>
        </w:rPr>
      </w:pPr>
    </w:p>
    <w:p w14:paraId="4B64020E" w14:textId="77777777" w:rsidR="000A1248" w:rsidRPr="00735130" w:rsidRDefault="000A1248" w:rsidP="000A1248">
      <w:pPr>
        <w:pStyle w:val="Odstavecseseznamem"/>
        <w:numPr>
          <w:ilvl w:val="0"/>
          <w:numId w:val="2"/>
        </w:numPr>
        <w:spacing w:before="0" w:after="160" w:line="259" w:lineRule="auto"/>
        <w:rPr>
          <w:b/>
          <w:lang w:val="en-GB"/>
        </w:rPr>
      </w:pPr>
      <w:r w:rsidRPr="00735130">
        <w:rPr>
          <w:b/>
          <w:lang w:val="en-GB"/>
        </w:rPr>
        <w:t xml:space="preserve">Current </w:t>
      </w:r>
      <w:r>
        <w:rPr>
          <w:b/>
          <w:lang w:val="en-GB"/>
        </w:rPr>
        <w:t xml:space="preserve">situation in </w:t>
      </w:r>
      <w:r w:rsidRPr="00735130">
        <w:rPr>
          <w:b/>
          <w:lang w:val="en-GB"/>
        </w:rPr>
        <w:t xml:space="preserve">the area/field with </w:t>
      </w:r>
      <w:r>
        <w:rPr>
          <w:b/>
          <w:lang w:val="en-GB"/>
        </w:rPr>
        <w:t xml:space="preserve">an </w:t>
      </w:r>
      <w:r w:rsidRPr="00735130">
        <w:rPr>
          <w:b/>
          <w:lang w:val="en-GB"/>
        </w:rPr>
        <w:t>emphasis on future development and trends</w:t>
      </w:r>
    </w:p>
    <w:p w14:paraId="56AFB2D8" w14:textId="77777777" w:rsidR="000A1248" w:rsidRPr="005835CB" w:rsidRDefault="000A1248" w:rsidP="000A1248">
      <w:pPr>
        <w:rPr>
          <w:lang w:val="en-GB"/>
        </w:rPr>
      </w:pPr>
    </w:p>
    <w:p w14:paraId="2D6CF305" w14:textId="77777777" w:rsidR="000A1248" w:rsidRPr="00735130" w:rsidRDefault="000A1248" w:rsidP="000A1248">
      <w:pPr>
        <w:pStyle w:val="Odstavecseseznamem"/>
        <w:numPr>
          <w:ilvl w:val="0"/>
          <w:numId w:val="2"/>
        </w:numPr>
        <w:spacing w:before="0" w:after="160" w:line="259" w:lineRule="auto"/>
        <w:rPr>
          <w:b/>
          <w:lang w:val="en-GB"/>
        </w:rPr>
      </w:pPr>
      <w:r w:rsidRPr="00735130">
        <w:rPr>
          <w:b/>
          <w:lang w:val="en-GB"/>
        </w:rPr>
        <w:t xml:space="preserve">Key </w:t>
      </w:r>
      <w:r>
        <w:rPr>
          <w:b/>
          <w:lang w:val="en-GB"/>
        </w:rPr>
        <w:t xml:space="preserve">objectives </w:t>
      </w:r>
      <w:r w:rsidRPr="00735130">
        <w:rPr>
          <w:b/>
          <w:lang w:val="en-GB"/>
        </w:rPr>
        <w:t xml:space="preserve">in </w:t>
      </w:r>
      <w:r>
        <w:rPr>
          <w:b/>
          <w:lang w:val="en-GB"/>
        </w:rPr>
        <w:t xml:space="preserve">terms of </w:t>
      </w:r>
      <w:r w:rsidRPr="00735130">
        <w:rPr>
          <w:b/>
          <w:lang w:val="en-GB"/>
        </w:rPr>
        <w:t xml:space="preserve">technologies and knowledge that are achievable </w:t>
      </w:r>
      <w:r>
        <w:rPr>
          <w:b/>
          <w:lang w:val="en-GB"/>
        </w:rPr>
        <w:t>with</w:t>
      </w:r>
      <w:r w:rsidRPr="00735130">
        <w:rPr>
          <w:b/>
          <w:lang w:val="en-GB"/>
        </w:rPr>
        <w:t>in 3 years</w:t>
      </w:r>
      <w:r>
        <w:rPr>
          <w:b/>
          <w:lang w:val="en-GB"/>
        </w:rPr>
        <w:t>,</w:t>
      </w:r>
      <w:r w:rsidRPr="00735130">
        <w:rPr>
          <w:b/>
          <w:lang w:val="en-GB"/>
        </w:rPr>
        <w:t xml:space="preserve"> and at the end of the project</w:t>
      </w:r>
    </w:p>
    <w:p w14:paraId="47B3C588" w14:textId="77777777" w:rsidR="000A1248" w:rsidRPr="00735130" w:rsidRDefault="000A1248" w:rsidP="000A1248">
      <w:pPr>
        <w:rPr>
          <w:bCs/>
          <w:i/>
          <w:u w:val="single"/>
          <w:lang w:val="en-GB"/>
        </w:rPr>
      </w:pPr>
    </w:p>
    <w:p w14:paraId="4AC3DB44" w14:textId="56BFA29B" w:rsidR="000A1248" w:rsidRPr="005835CB" w:rsidRDefault="000A1248" w:rsidP="000A1248">
      <w:pPr>
        <w:spacing w:after="240"/>
        <w:rPr>
          <w:lang w:val="en-GB"/>
        </w:rPr>
      </w:pPr>
      <w:r w:rsidRPr="00735130">
        <w:rPr>
          <w:bCs/>
          <w:i/>
          <w:u w:val="single"/>
          <w:lang w:val="en-GB"/>
        </w:rPr>
        <w:t>Note:</w:t>
      </w:r>
      <w:r w:rsidRPr="005835CB">
        <w:rPr>
          <w:lang w:val="en-GB"/>
        </w:rPr>
        <w:t xml:space="preserve"> Parts 4 and 5 should represent a maximum of 10% of the text of the annex</w:t>
      </w:r>
    </w:p>
    <w:p w14:paraId="64B23C5C" w14:textId="77777777" w:rsidR="000A1248" w:rsidRPr="00735130" w:rsidRDefault="000A1248" w:rsidP="000A1248">
      <w:pPr>
        <w:pStyle w:val="Odstavecseseznamem"/>
        <w:numPr>
          <w:ilvl w:val="0"/>
          <w:numId w:val="2"/>
        </w:numPr>
        <w:spacing w:before="0" w:after="160" w:line="259" w:lineRule="auto"/>
        <w:rPr>
          <w:b/>
          <w:lang w:val="en-GB"/>
        </w:rPr>
      </w:pPr>
      <w:r w:rsidRPr="00735130">
        <w:rPr>
          <w:b/>
          <w:lang w:val="en-GB"/>
        </w:rPr>
        <w:t xml:space="preserve">Description of strategic project management and principles </w:t>
      </w:r>
      <w:r>
        <w:rPr>
          <w:b/>
          <w:lang w:val="en-GB"/>
        </w:rPr>
        <w:t xml:space="preserve">for the </w:t>
      </w:r>
      <w:r w:rsidRPr="00735130">
        <w:rPr>
          <w:b/>
          <w:lang w:val="en-GB"/>
        </w:rPr>
        <w:t xml:space="preserve">composition and </w:t>
      </w:r>
      <w:r>
        <w:rPr>
          <w:b/>
          <w:lang w:val="en-GB"/>
        </w:rPr>
        <w:t xml:space="preserve">proceedings of the </w:t>
      </w:r>
      <w:r w:rsidRPr="00735130">
        <w:rPr>
          <w:b/>
          <w:lang w:val="en-GB"/>
        </w:rPr>
        <w:t>Centre Council</w:t>
      </w:r>
    </w:p>
    <w:p w14:paraId="24C2757B" w14:textId="77777777" w:rsidR="000A1248" w:rsidRPr="005835CB" w:rsidRDefault="000A1248" w:rsidP="000A1248">
      <w:pPr>
        <w:rPr>
          <w:lang w:val="en-GB"/>
        </w:rPr>
      </w:pPr>
    </w:p>
    <w:p w14:paraId="5321C447" w14:textId="77777777" w:rsidR="000A1248" w:rsidRPr="00735130" w:rsidRDefault="000A1248" w:rsidP="000A1248">
      <w:pPr>
        <w:pStyle w:val="Odstavecseseznamem"/>
        <w:numPr>
          <w:ilvl w:val="0"/>
          <w:numId w:val="2"/>
        </w:numPr>
        <w:spacing w:before="0" w:after="160" w:line="259" w:lineRule="auto"/>
        <w:rPr>
          <w:b/>
          <w:lang w:val="en-GB"/>
        </w:rPr>
      </w:pPr>
      <w:r>
        <w:rPr>
          <w:b/>
          <w:lang w:val="en-GB"/>
        </w:rPr>
        <w:t xml:space="preserve">Method for </w:t>
      </w:r>
      <w:r w:rsidRPr="00735130">
        <w:rPr>
          <w:b/>
          <w:lang w:val="en-GB"/>
        </w:rPr>
        <w:t>evaluating the implementation of the strategic agenda - evaluation plan</w:t>
      </w:r>
    </w:p>
    <w:p w14:paraId="7F16A84E" w14:textId="77777777" w:rsidR="005E212F" w:rsidRDefault="005E212F" w:rsidP="005E212F"/>
    <w:p w14:paraId="2343B28C" w14:textId="77777777" w:rsidR="005E212F" w:rsidRDefault="005E212F" w:rsidP="005E212F">
      <w:pPr>
        <w:pStyle w:val="Odstavecseseznamem"/>
      </w:pPr>
    </w:p>
    <w:p w14:paraId="273A5930" w14:textId="58C38E42" w:rsidR="004A1551" w:rsidRDefault="004A1551" w:rsidP="009D3DB2"/>
    <w:sectPr w:rsidR="004A1551">
      <w:headerReference w:type="default" r:id="rId8"/>
      <w:footerReference w:type="default" r:id="rId9"/>
      <w:pgSz w:w="11906" w:h="16838"/>
      <w:pgMar w:top="1134" w:right="1134" w:bottom="1134" w:left="1134" w:header="2438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294EC" w14:textId="77777777" w:rsidR="00275146" w:rsidRDefault="00275146" w:rsidP="009D3DB2">
      <w:r>
        <w:separator/>
      </w:r>
    </w:p>
  </w:endnote>
  <w:endnote w:type="continuationSeparator" w:id="0">
    <w:p w14:paraId="5DCA7524" w14:textId="77777777" w:rsidR="00275146" w:rsidRDefault="00275146" w:rsidP="009D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7AFB" w14:textId="0AC66A68" w:rsidR="002D1AD0" w:rsidRDefault="00071A2E" w:rsidP="00071A2E">
    <w:pPr>
      <w:jc w:val="center"/>
      <w:rPr>
        <w:sz w:val="18"/>
        <w:szCs w:val="18"/>
      </w:rPr>
    </w:pPr>
    <w:r>
      <w:rPr>
        <w:noProof/>
      </w:rPr>
      <w:drawing>
        <wp:anchor distT="0" distB="0" distL="0" distR="0" simplePos="0" relativeHeight="251664384" behindDoc="0" locked="0" layoutInCell="1" hidden="0" allowOverlap="1" wp14:anchorId="303A8D2B" wp14:editId="75181FD2">
          <wp:simplePos x="0" y="0"/>
          <wp:positionH relativeFrom="margin">
            <wp:posOffset>-289560</wp:posOffset>
          </wp:positionH>
          <wp:positionV relativeFrom="paragraph">
            <wp:posOffset>205740</wp:posOffset>
          </wp:positionV>
          <wp:extent cx="5454650" cy="827405"/>
          <wp:effectExtent l="0" t="0" r="0" b="0"/>
          <wp:wrapSquare wrapText="bothSides" distT="0" distB="0" distL="0" distR="0"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10" b="10"/>
                  <a:stretch>
                    <a:fillRect/>
                  </a:stretch>
                </pic:blipFill>
                <pic:spPr>
                  <a:xfrm>
                    <a:off x="0" y="0"/>
                    <a:ext cx="5454650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3A5938" w14:textId="479DC61F" w:rsidR="004A1551" w:rsidRDefault="00AE1EC0" w:rsidP="002D1AD0">
    <w:pPr>
      <w:jc w:val="right"/>
    </w:pPr>
    <w:r w:rsidRPr="002D1AD0">
      <w:rPr>
        <w:sz w:val="18"/>
        <w:szCs w:val="18"/>
      </w:rPr>
      <w:t xml:space="preserve">Strana </w:t>
    </w:r>
    <w:r w:rsidRPr="002D1AD0">
      <w:rPr>
        <w:sz w:val="18"/>
        <w:szCs w:val="18"/>
      </w:rPr>
      <w:fldChar w:fldCharType="begin"/>
    </w:r>
    <w:r w:rsidRPr="002D1AD0">
      <w:rPr>
        <w:sz w:val="18"/>
        <w:szCs w:val="18"/>
      </w:rPr>
      <w:instrText>PAGE</w:instrText>
    </w:r>
    <w:r w:rsidRPr="002D1AD0">
      <w:rPr>
        <w:sz w:val="18"/>
        <w:szCs w:val="18"/>
      </w:rPr>
      <w:fldChar w:fldCharType="separate"/>
    </w:r>
    <w:r w:rsidR="00755FCF" w:rsidRPr="002D1AD0">
      <w:rPr>
        <w:noProof/>
        <w:sz w:val="18"/>
        <w:szCs w:val="18"/>
      </w:rPr>
      <w:t>1</w:t>
    </w:r>
    <w:r w:rsidRPr="002D1AD0">
      <w:rPr>
        <w:sz w:val="18"/>
        <w:szCs w:val="18"/>
      </w:rPr>
      <w:fldChar w:fldCharType="end"/>
    </w:r>
    <w:r w:rsidRPr="002D1AD0">
      <w:rPr>
        <w:sz w:val="18"/>
        <w:szCs w:val="18"/>
      </w:rPr>
      <w:t>/</w:t>
    </w:r>
    <w:r w:rsidRPr="002D1AD0">
      <w:rPr>
        <w:sz w:val="18"/>
        <w:szCs w:val="18"/>
      </w:rPr>
      <w:fldChar w:fldCharType="begin"/>
    </w:r>
    <w:r w:rsidRPr="002D1AD0">
      <w:rPr>
        <w:sz w:val="18"/>
        <w:szCs w:val="18"/>
      </w:rPr>
      <w:instrText>NUMPAGES</w:instrText>
    </w:r>
    <w:r w:rsidRPr="002D1AD0">
      <w:rPr>
        <w:sz w:val="18"/>
        <w:szCs w:val="18"/>
      </w:rPr>
      <w:fldChar w:fldCharType="separate"/>
    </w:r>
    <w:r w:rsidR="00755FCF" w:rsidRPr="002D1AD0">
      <w:rPr>
        <w:noProof/>
        <w:sz w:val="18"/>
        <w:szCs w:val="18"/>
      </w:rPr>
      <w:t>2</w:t>
    </w:r>
    <w:r w:rsidRPr="002D1AD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61B00" w14:textId="77777777" w:rsidR="00275146" w:rsidRDefault="00275146" w:rsidP="009D3DB2">
      <w:r>
        <w:separator/>
      </w:r>
    </w:p>
  </w:footnote>
  <w:footnote w:type="continuationSeparator" w:id="0">
    <w:p w14:paraId="735CD8C2" w14:textId="77777777" w:rsidR="00275146" w:rsidRDefault="00275146" w:rsidP="009D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A5935" w14:textId="62358D54" w:rsidR="004A1551" w:rsidRDefault="00071A2E" w:rsidP="009D3DB2">
    <w:r>
      <w:rPr>
        <w:noProof/>
        <w:bdr w:val="none" w:sz="0" w:space="0" w:color="auto" w:frame="1"/>
      </w:rPr>
      <w:drawing>
        <wp:anchor distT="0" distB="0" distL="114300" distR="114300" simplePos="0" relativeHeight="251665408" behindDoc="0" locked="0" layoutInCell="1" allowOverlap="1" wp14:anchorId="29753A08" wp14:editId="0F4DE748">
          <wp:simplePos x="0" y="0"/>
          <wp:positionH relativeFrom="page">
            <wp:posOffset>2788285</wp:posOffset>
          </wp:positionH>
          <wp:positionV relativeFrom="paragraph">
            <wp:posOffset>-1464310</wp:posOffset>
          </wp:positionV>
          <wp:extent cx="4709160" cy="876300"/>
          <wp:effectExtent l="0" t="0" r="0" b="0"/>
          <wp:wrapTopAndBottom/>
          <wp:docPr id="2" name="Obrázek 2" descr="https://lh6.googleusercontent.com/iAL5xBAq2rV3VGLpPYdi0TaKs6veR_uUyZ3CFdh-MTM01f6R7t2zUKjh5xeyqiKVsryvTZfCdKl0q-zivatorD6qreeXWshpEH0wOzSHbWrbOPL6xaDL4G-bmG1cTfWgei7TI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iAL5xBAq2rV3VGLpPYdi0TaKs6veR_uUyZ3CFdh-MTM01f6R7t2zUKjh5xeyqiKVsryvTZfCdKl0q-zivatorD6qreeXWshpEH0wOzSHbWrbOPL6xaDL4G-bmG1cTfWgei7TI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91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932">
      <w:rPr>
        <w:noProof/>
      </w:rPr>
      <w:drawing>
        <wp:anchor distT="0" distB="0" distL="0" distR="0" simplePos="0" relativeHeight="251659264" behindDoc="1" locked="0" layoutInCell="1" hidden="0" allowOverlap="1" wp14:anchorId="273A593B" wp14:editId="5D484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39545" cy="1439545"/>
          <wp:effectExtent l="0" t="0" r="8255" b="8255"/>
          <wp:wrapNone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3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4EE"/>
    <w:multiLevelType w:val="multilevel"/>
    <w:tmpl w:val="68A85272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2D08"/>
    <w:multiLevelType w:val="hybridMultilevel"/>
    <w:tmpl w:val="1B3C1E98"/>
    <w:lvl w:ilvl="0" w:tplc="EF60F712">
      <w:start w:val="1"/>
      <w:numFmt w:val="decimal"/>
      <w:lvlText w:val="%1."/>
      <w:lvlJc w:val="left"/>
      <w:pPr>
        <w:ind w:left="720" w:hanging="360"/>
      </w:pPr>
      <w:rPr>
        <w:color w:val="F03741" w:themeColor="accen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E60C0"/>
    <w:multiLevelType w:val="hybridMultilevel"/>
    <w:tmpl w:val="3E107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51"/>
    <w:rsid w:val="00071A2E"/>
    <w:rsid w:val="000969FC"/>
    <w:rsid w:val="000A1248"/>
    <w:rsid w:val="001C299A"/>
    <w:rsid w:val="00237C51"/>
    <w:rsid w:val="00275146"/>
    <w:rsid w:val="002B4970"/>
    <w:rsid w:val="002D1AD0"/>
    <w:rsid w:val="00382C88"/>
    <w:rsid w:val="003F2C62"/>
    <w:rsid w:val="00457F13"/>
    <w:rsid w:val="004A1551"/>
    <w:rsid w:val="005435E5"/>
    <w:rsid w:val="00552AA8"/>
    <w:rsid w:val="005E212F"/>
    <w:rsid w:val="00671978"/>
    <w:rsid w:val="006809F5"/>
    <w:rsid w:val="006F582C"/>
    <w:rsid w:val="00755FCF"/>
    <w:rsid w:val="00776714"/>
    <w:rsid w:val="007B0868"/>
    <w:rsid w:val="007F37AC"/>
    <w:rsid w:val="00986079"/>
    <w:rsid w:val="009D3DB2"/>
    <w:rsid w:val="00A7577C"/>
    <w:rsid w:val="00AE1EC0"/>
    <w:rsid w:val="00AE3932"/>
    <w:rsid w:val="00BA6C50"/>
    <w:rsid w:val="00CE30EE"/>
    <w:rsid w:val="00EE1966"/>
    <w:rsid w:val="00F32078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A5918"/>
  <w15:docId w15:val="{A6DAFC07-FA67-48D5-989B-C9A1387C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3DB2"/>
    <w:pPr>
      <w:jc w:val="both"/>
    </w:pPr>
    <w:rPr>
      <w:rFonts w:cstheme="minorHAnsi"/>
      <w:sz w:val="20"/>
      <w:szCs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F32078"/>
    <w:pPr>
      <w:numPr>
        <w:numId w:val="1"/>
      </w:numPr>
      <w:spacing w:before="240"/>
      <w:ind w:left="357" w:hanging="357"/>
      <w:outlineLvl w:val="0"/>
    </w:pPr>
    <w:rPr>
      <w:b/>
      <w:bCs/>
      <w:color w:val="F0374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368"/>
    <w:pPr>
      <w:keepNext/>
      <w:keepLines/>
      <w:spacing w:before="200"/>
      <w:outlineLvl w:val="1"/>
    </w:pPr>
    <w:rPr>
      <w:rFonts w:eastAsiaTheme="majorEastAsia" w:cstheme="majorBidi"/>
      <w:b/>
      <w:bCs/>
      <w:color w:val="F03741" w:themeColor="accent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before="0"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spacing w:before="0"/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32078"/>
    <w:rPr>
      <w:rFonts w:cstheme="minorHAnsi"/>
      <w:b/>
      <w:bCs/>
      <w:color w:val="F0374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368"/>
    <w:rPr>
      <w:rFonts w:ascii="Calibri" w:eastAsiaTheme="majorEastAsia" w:hAnsi="Calibri" w:cstheme="majorBidi"/>
      <w:b/>
      <w:bCs/>
      <w:color w:val="F03741" w:themeColor="accent1"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Pr>
      <w:i/>
      <w:color w:val="F0374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p87LC49baTvly6H0fYNaSmThfw==">AMUW2mUv3XFbWlj7b+vIyR8aRG7iL4pSY49vldBq4d/oUaXlHNkOyIV34rjjlqtJBZf0WN0/JeDpLl31p+duCuJrgzF+LLLkrO513PtWFhX8oWIraCEcxxoyb+Z8d3FX5lXjYMQxLIhl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Denisa Šašková</cp:lastModifiedBy>
  <cp:revision>28</cp:revision>
  <dcterms:created xsi:type="dcterms:W3CDTF">2021-12-01T16:15:00Z</dcterms:created>
  <dcterms:modified xsi:type="dcterms:W3CDTF">2021-12-14T16:55:00Z</dcterms:modified>
</cp:coreProperties>
</file>